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DDB" w:rsidRPr="00F72DDB" w:rsidRDefault="00F72DDB" w:rsidP="00F72DDB">
      <w:pPr>
        <w:ind w:firstLineChars="200" w:firstLine="720"/>
        <w:jc w:val="center"/>
        <w:rPr>
          <w:sz w:val="36"/>
          <w:szCs w:val="36"/>
        </w:rPr>
      </w:pPr>
      <w:r w:rsidRPr="00F72DDB">
        <w:rPr>
          <w:rFonts w:hint="eastAsia"/>
          <w:sz w:val="36"/>
          <w:szCs w:val="36"/>
        </w:rPr>
        <w:t>2018</w:t>
      </w:r>
      <w:r w:rsidRPr="00F72DDB">
        <w:rPr>
          <w:rFonts w:hint="eastAsia"/>
          <w:sz w:val="36"/>
          <w:szCs w:val="36"/>
        </w:rPr>
        <w:t>年辽宁民族师范高等专科学校</w:t>
      </w:r>
    </w:p>
    <w:p w:rsidR="00F72DDB" w:rsidRPr="00F72DDB" w:rsidRDefault="00F72DDB" w:rsidP="00F72DDB">
      <w:pPr>
        <w:ind w:firstLineChars="200" w:firstLine="720"/>
        <w:jc w:val="center"/>
        <w:rPr>
          <w:sz w:val="36"/>
          <w:szCs w:val="36"/>
        </w:rPr>
      </w:pPr>
      <w:r w:rsidRPr="00F72DDB">
        <w:rPr>
          <w:rFonts w:hint="eastAsia"/>
          <w:sz w:val="36"/>
          <w:szCs w:val="36"/>
        </w:rPr>
        <w:t>单独招生考试（会计专业）综合课考试大纲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一、考试内容：会计专业基础知识、基本技能及职业素质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二、考试时间、形式、分值：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1</w:t>
      </w:r>
      <w:r w:rsidRPr="00986900">
        <w:rPr>
          <w:rFonts w:hint="eastAsia"/>
          <w:sz w:val="24"/>
          <w:szCs w:val="24"/>
        </w:rPr>
        <w:t>、考试时间</w:t>
      </w:r>
      <w:r w:rsidR="00F845F4">
        <w:rPr>
          <w:rFonts w:hint="eastAsia"/>
          <w:sz w:val="24"/>
          <w:szCs w:val="24"/>
        </w:rPr>
        <w:t>12</w:t>
      </w:r>
      <w:r w:rsidRPr="00986900">
        <w:rPr>
          <w:rFonts w:hint="eastAsia"/>
          <w:sz w:val="24"/>
          <w:szCs w:val="24"/>
        </w:rPr>
        <w:t>0</w:t>
      </w:r>
      <w:r w:rsidRPr="00986900">
        <w:rPr>
          <w:rFonts w:hint="eastAsia"/>
          <w:sz w:val="24"/>
          <w:szCs w:val="24"/>
        </w:rPr>
        <w:t>分钟；．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2.</w:t>
      </w:r>
      <w:r w:rsidRPr="00986900">
        <w:rPr>
          <w:rFonts w:hint="eastAsia"/>
          <w:sz w:val="24"/>
          <w:szCs w:val="24"/>
        </w:rPr>
        <w:t>考试形式：闭卷，笔试，题型构成为选择题、判断题和会计业务核算题；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3</w:t>
      </w:r>
      <w:r w:rsidRPr="00986900">
        <w:rPr>
          <w:rFonts w:hint="eastAsia"/>
          <w:sz w:val="24"/>
          <w:szCs w:val="24"/>
        </w:rPr>
        <w:t>、分值为</w:t>
      </w:r>
      <w:r w:rsidRPr="00986900">
        <w:rPr>
          <w:rFonts w:hint="eastAsia"/>
          <w:sz w:val="24"/>
          <w:szCs w:val="24"/>
        </w:rPr>
        <w:t>300</w:t>
      </w:r>
      <w:r w:rsidRPr="00986900">
        <w:rPr>
          <w:rFonts w:hint="eastAsia"/>
          <w:sz w:val="24"/>
          <w:szCs w:val="24"/>
        </w:rPr>
        <w:t>分。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三、考试知识与能力目标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会计专业综合素质测试，重点考核学生所学专业的基础知识、基本核心技能，通过考核，检验学生是否具备会计基础知识、会计基本技能、会计职业素质。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四、考试准备</w:t>
      </w:r>
    </w:p>
    <w:p w:rsidR="00F72DDB" w:rsidRPr="00986900" w:rsidRDefault="00F72DDB" w:rsidP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考核形式：根据考号排序参加考试。（可以携带计算器）</w:t>
      </w:r>
    </w:p>
    <w:p w:rsidR="00F72DDB" w:rsidRPr="00986900" w:rsidRDefault="00F72DDB">
      <w:pPr>
        <w:rPr>
          <w:sz w:val="24"/>
          <w:szCs w:val="24"/>
        </w:rPr>
      </w:pPr>
      <w:r w:rsidRPr="00986900">
        <w:rPr>
          <w:rFonts w:hint="eastAsia"/>
          <w:sz w:val="24"/>
          <w:szCs w:val="24"/>
        </w:rPr>
        <w:t>五、主要考核要点、分数分配见下表：</w:t>
      </w:r>
    </w:p>
    <w:tbl>
      <w:tblPr>
        <w:tblpPr w:leftFromText="180" w:rightFromText="180" w:vertAnchor="text" w:horzAnchor="margin" w:tblpY="1"/>
        <w:tblOverlap w:val="never"/>
        <w:tblW w:w="8372" w:type="dxa"/>
        <w:tblInd w:w="9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1543"/>
        <w:gridCol w:w="992"/>
        <w:gridCol w:w="5387"/>
      </w:tblGrid>
      <w:tr w:rsidR="005A1569" w:rsidRPr="00F72DDB" w:rsidTr="00F72DDB">
        <w:trPr>
          <w:trHeight w:val="330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序号</w:t>
            </w:r>
          </w:p>
        </w:tc>
        <w:tc>
          <w:tcPr>
            <w:tcW w:w="154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考核项目</w:t>
            </w:r>
          </w:p>
        </w:tc>
        <w:tc>
          <w:tcPr>
            <w:tcW w:w="992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分数分配</w:t>
            </w:r>
          </w:p>
        </w:tc>
        <w:tc>
          <w:tcPr>
            <w:tcW w:w="538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考核主要要点</w:t>
            </w:r>
          </w:p>
        </w:tc>
      </w:tr>
      <w:tr w:rsidR="005A1569" w:rsidRPr="00F72DDB" w:rsidTr="00F72DDB">
        <w:trPr>
          <w:trHeight w:val="33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/>
                <w:color w:val="333333"/>
              </w:rPr>
              <w:t>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基础会计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150分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会计的概念、基本职能</w:t>
            </w:r>
            <w:r w:rsidR="00E21910" w:rsidRPr="00F72DDB">
              <w:rPr>
                <w:rFonts w:hint="eastAsia"/>
              </w:rPr>
              <w:t>、特点</w:t>
            </w:r>
            <w:r w:rsidRPr="00F72DDB">
              <w:rPr>
                <w:rFonts w:hint="eastAsia"/>
              </w:rPr>
              <w:t>；</w:t>
            </w:r>
          </w:p>
          <w:p w:rsidR="00E21910" w:rsidRPr="00F72DDB" w:rsidRDefault="00E21910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会计要素、会计核算方法及会计平衡公式；</w:t>
            </w:r>
          </w:p>
          <w:p w:rsidR="005A1569" w:rsidRPr="00F72DDB" w:rsidRDefault="005A1569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会计</w:t>
            </w:r>
            <w:r w:rsidR="00E21910" w:rsidRPr="00F72DDB">
              <w:rPr>
                <w:rFonts w:hint="eastAsia"/>
              </w:rPr>
              <w:t>科目和账目的概念、分类，复式记账与借贷记账法，总分类账和明细分类账的平行登记；</w:t>
            </w:r>
          </w:p>
          <w:p w:rsidR="005A1569" w:rsidRPr="00F72DDB" w:rsidRDefault="00E21910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会计凭证的概念、种类，原始凭证、记账凭证的种类；</w:t>
            </w:r>
          </w:p>
          <w:p w:rsidR="005A1569" w:rsidRPr="00F72DDB" w:rsidRDefault="005A1569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会计</w:t>
            </w:r>
            <w:r w:rsidR="00E21910" w:rsidRPr="00F72DDB">
              <w:rPr>
                <w:rFonts w:hint="eastAsia"/>
              </w:rPr>
              <w:t>账簿的概念、种类，日记账和分类账的设置与登记方法，错账更正方法；</w:t>
            </w:r>
          </w:p>
          <w:p w:rsidR="005A1569" w:rsidRPr="00F72DDB" w:rsidRDefault="00E21910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企业</w:t>
            </w:r>
            <w:r w:rsidR="00834FA4" w:rsidRPr="00F72DDB">
              <w:rPr>
                <w:rFonts w:hint="eastAsia"/>
              </w:rPr>
              <w:t>筹集资金、供应、生产、销售过程、</w:t>
            </w:r>
            <w:r w:rsidR="00813755" w:rsidRPr="00F72DDB">
              <w:rPr>
                <w:rFonts w:hint="eastAsia"/>
              </w:rPr>
              <w:t>利润</w:t>
            </w:r>
            <w:r w:rsidR="00813755" w:rsidRPr="00F72DDB">
              <w:rPr>
                <w:rFonts w:hint="eastAsia"/>
              </w:rPr>
              <w:lastRenderedPageBreak/>
              <w:t>形成和分配的核算、成本计算。</w:t>
            </w:r>
          </w:p>
          <w:p w:rsidR="00813755" w:rsidRPr="00F72DDB" w:rsidRDefault="00813755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会计核算程序的概念、种类、特点、优缺点及适用范围。</w:t>
            </w:r>
          </w:p>
          <w:p w:rsidR="005A1569" w:rsidRPr="00F72DDB" w:rsidRDefault="00813755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财务会计报告的概念，资产负债表和利润表的概念、基本结构以及编制要求。</w:t>
            </w:r>
          </w:p>
        </w:tc>
      </w:tr>
      <w:tr w:rsidR="005A1569" w:rsidRPr="00F72DDB" w:rsidTr="00F72DDB">
        <w:trPr>
          <w:trHeight w:val="33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/>
                <w:color w:val="333333"/>
              </w:rPr>
              <w:lastRenderedPageBreak/>
              <w:t>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财务会计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100分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813755" w:rsidP="00813755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财务会计的概念、特点、核算内容和一般方法。</w:t>
            </w:r>
          </w:p>
          <w:p w:rsidR="00813755" w:rsidRPr="00F72DDB" w:rsidRDefault="00813755" w:rsidP="00813755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货币资金的业务核算、库存现金和银行存款的清查。</w:t>
            </w:r>
          </w:p>
          <w:p w:rsidR="00813755" w:rsidRPr="00F72DDB" w:rsidRDefault="00813755" w:rsidP="00813755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应收款与预付款业务处理、条件下应收款的会计核算、坏账损失的确认条件及坏账准备的会计核算、应收票据、账务处理。</w:t>
            </w:r>
          </w:p>
          <w:p w:rsidR="00813755" w:rsidRPr="00F72DDB" w:rsidRDefault="00813755" w:rsidP="00813755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固定资产的含义、特点，固定资产折旧的含义、影响因素和计提范围，固定资产增加、减少及计提折旧的会计核算。</w:t>
            </w:r>
          </w:p>
          <w:p w:rsidR="00813755" w:rsidRPr="00F72DDB" w:rsidRDefault="00813755" w:rsidP="00813755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资本的投入方式和计价方法，投入资本、资本公积和盈余公积的核算。</w:t>
            </w:r>
          </w:p>
          <w:p w:rsidR="00813755" w:rsidRPr="00F72DDB" w:rsidRDefault="00813755" w:rsidP="00813755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收入、费用的概念、特征及收入的确认条件，利润的构成，营业外收支的内容，主营业务收入、其他业务收入、期间费用、营业外收支及本年利润、利润分配、所得税费用的核算。</w:t>
            </w:r>
          </w:p>
        </w:tc>
      </w:tr>
      <w:tr w:rsidR="005A1569" w:rsidRPr="00F72DDB" w:rsidTr="00F72DDB">
        <w:trPr>
          <w:trHeight w:val="330"/>
        </w:trPr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/>
                <w:color w:val="333333"/>
              </w:rPr>
              <w:t>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会计职业素质</w:t>
            </w:r>
          </w:p>
        </w:tc>
        <w:tc>
          <w:tcPr>
            <w:tcW w:w="99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5A1569" w:rsidP="008B6AA8">
            <w:pPr>
              <w:adjustRightInd/>
              <w:snapToGrid/>
              <w:spacing w:after="0" w:line="432" w:lineRule="atLeast"/>
              <w:jc w:val="center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ascii="微软雅黑" w:hAnsi="微软雅黑" w:cs="Times New Roman" w:hint="eastAsia"/>
                <w:color w:val="333333"/>
              </w:rPr>
              <w:t>50分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A1569" w:rsidRPr="00F72DDB" w:rsidRDefault="00732E7A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会计职业道德的功能与作用；</w:t>
            </w:r>
          </w:p>
          <w:p w:rsidR="005A1569" w:rsidRPr="00F72DDB" w:rsidRDefault="005A1569" w:rsidP="00F72DDB">
            <w:pPr>
              <w:pStyle w:val="a5"/>
              <w:numPr>
                <w:ilvl w:val="0"/>
                <w:numId w:val="3"/>
              </w:numPr>
              <w:ind w:firstLineChars="0"/>
            </w:pPr>
            <w:r w:rsidRPr="00F72DDB">
              <w:rPr>
                <w:rFonts w:hint="eastAsia"/>
              </w:rPr>
              <w:t>会计职业道德规范的主要内容</w:t>
            </w:r>
            <w:r w:rsidR="00732E7A" w:rsidRPr="00F72DDB">
              <w:rPr>
                <w:rFonts w:hint="eastAsia"/>
              </w:rPr>
              <w:t>；</w:t>
            </w:r>
          </w:p>
          <w:p w:rsidR="005A1569" w:rsidRPr="00F72DDB" w:rsidRDefault="005A1569" w:rsidP="00F72DDB">
            <w:pPr>
              <w:pStyle w:val="a5"/>
              <w:numPr>
                <w:ilvl w:val="0"/>
                <w:numId w:val="3"/>
              </w:numPr>
              <w:ind w:firstLineChars="0"/>
              <w:rPr>
                <w:rFonts w:ascii="微软雅黑" w:hAnsi="微软雅黑" w:cs="Times New Roman"/>
                <w:color w:val="333333"/>
              </w:rPr>
            </w:pPr>
            <w:r w:rsidRPr="00F72DDB">
              <w:rPr>
                <w:rFonts w:hint="eastAsia"/>
              </w:rPr>
              <w:t>会计准则的执行规范要求</w:t>
            </w:r>
            <w:r w:rsidR="00732E7A" w:rsidRPr="00F72DDB">
              <w:rPr>
                <w:rFonts w:hint="eastAsia"/>
              </w:rPr>
              <w:t>。</w:t>
            </w:r>
          </w:p>
        </w:tc>
      </w:tr>
    </w:tbl>
    <w:p w:rsidR="003633EF" w:rsidRDefault="003633EF" w:rsidP="003633EF"/>
    <w:p w:rsidR="003633EF" w:rsidRDefault="003633EF" w:rsidP="003633EF">
      <w:pPr>
        <w:ind w:firstLineChars="1800" w:firstLine="3960"/>
        <w:rPr>
          <w:rFonts w:hint="eastAsia"/>
        </w:rPr>
      </w:pPr>
      <w:bookmarkStart w:id="0" w:name="_GoBack"/>
      <w:bookmarkEnd w:id="0"/>
      <w:r>
        <w:rPr>
          <w:rFonts w:hint="eastAsia"/>
        </w:rPr>
        <w:t>民族文化与职业教育系</w:t>
      </w:r>
    </w:p>
    <w:p w:rsidR="004F630C" w:rsidRPr="00F51B76" w:rsidRDefault="003633EF" w:rsidP="003633EF">
      <w:pPr>
        <w:ind w:firstLineChars="1900" w:firstLine="4180"/>
      </w:pPr>
      <w:r>
        <w:rPr>
          <w:rFonts w:hint="eastAsia"/>
        </w:rPr>
        <w:t>2018</w:t>
      </w:r>
      <w:r>
        <w:rPr>
          <w:rFonts w:hint="eastAsia"/>
        </w:rPr>
        <w:t>年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10</w:t>
      </w:r>
      <w:r>
        <w:rPr>
          <w:rFonts w:hint="eastAsia"/>
        </w:rPr>
        <w:t>日</w:t>
      </w:r>
    </w:p>
    <w:sectPr w:rsidR="004F630C" w:rsidRPr="00F51B76" w:rsidSect="00CB57E7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7C5F" w:rsidRDefault="006A7C5F" w:rsidP="00200207">
      <w:pPr>
        <w:spacing w:after="0"/>
      </w:pPr>
      <w:r>
        <w:separator/>
      </w:r>
    </w:p>
  </w:endnote>
  <w:endnote w:type="continuationSeparator" w:id="0">
    <w:p w:rsidR="006A7C5F" w:rsidRDefault="006A7C5F" w:rsidP="0020020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669073"/>
      <w:docPartObj>
        <w:docPartGallery w:val="Page Numbers (Bottom of Page)"/>
        <w:docPartUnique/>
      </w:docPartObj>
    </w:sdtPr>
    <w:sdtEndPr/>
    <w:sdtContent>
      <w:p w:rsidR="00F72DDB" w:rsidRDefault="00F72DDB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33EF" w:rsidRPr="003633EF">
          <w:rPr>
            <w:noProof/>
            <w:lang w:val="zh-CN"/>
          </w:rPr>
          <w:t>2</w:t>
        </w:r>
        <w:r>
          <w:fldChar w:fldCharType="end"/>
        </w:r>
      </w:p>
    </w:sdtContent>
  </w:sdt>
  <w:p w:rsidR="00F72DDB" w:rsidRDefault="00F72DD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7C5F" w:rsidRDefault="006A7C5F" w:rsidP="00200207">
      <w:pPr>
        <w:spacing w:after="0"/>
      </w:pPr>
      <w:r>
        <w:separator/>
      </w:r>
    </w:p>
  </w:footnote>
  <w:footnote w:type="continuationSeparator" w:id="0">
    <w:p w:rsidR="006A7C5F" w:rsidRDefault="006A7C5F" w:rsidP="0020020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D7749"/>
    <w:multiLevelType w:val="hybridMultilevel"/>
    <w:tmpl w:val="BE6486F8"/>
    <w:lvl w:ilvl="0" w:tplc="CEDC6254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7E87674"/>
    <w:multiLevelType w:val="hybridMultilevel"/>
    <w:tmpl w:val="A1AE3072"/>
    <w:lvl w:ilvl="0" w:tplc="9E5469B4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7CB31F9C"/>
    <w:multiLevelType w:val="hybridMultilevel"/>
    <w:tmpl w:val="2474C0CE"/>
    <w:lvl w:ilvl="0" w:tplc="D48466C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60FB0"/>
    <w:rsid w:val="00060020"/>
    <w:rsid w:val="000D0D93"/>
    <w:rsid w:val="000D1B52"/>
    <w:rsid w:val="000D3D7D"/>
    <w:rsid w:val="00104CF1"/>
    <w:rsid w:val="0011193C"/>
    <w:rsid w:val="001969CF"/>
    <w:rsid w:val="00200207"/>
    <w:rsid w:val="002112F5"/>
    <w:rsid w:val="00251C37"/>
    <w:rsid w:val="00275B0B"/>
    <w:rsid w:val="002F15EB"/>
    <w:rsid w:val="00345799"/>
    <w:rsid w:val="00356FED"/>
    <w:rsid w:val="003633EF"/>
    <w:rsid w:val="00436541"/>
    <w:rsid w:val="00480681"/>
    <w:rsid w:val="004A3180"/>
    <w:rsid w:val="004F630C"/>
    <w:rsid w:val="00504715"/>
    <w:rsid w:val="005235BA"/>
    <w:rsid w:val="005A1569"/>
    <w:rsid w:val="006179B4"/>
    <w:rsid w:val="00660FB0"/>
    <w:rsid w:val="006A7C5F"/>
    <w:rsid w:val="007025D2"/>
    <w:rsid w:val="00732E7A"/>
    <w:rsid w:val="007340B1"/>
    <w:rsid w:val="0073552F"/>
    <w:rsid w:val="007A2E1B"/>
    <w:rsid w:val="007A42BF"/>
    <w:rsid w:val="00813755"/>
    <w:rsid w:val="00825099"/>
    <w:rsid w:val="0083054F"/>
    <w:rsid w:val="00834FA4"/>
    <w:rsid w:val="00860193"/>
    <w:rsid w:val="00885CAA"/>
    <w:rsid w:val="00886635"/>
    <w:rsid w:val="00890A54"/>
    <w:rsid w:val="008B4972"/>
    <w:rsid w:val="008B6AA8"/>
    <w:rsid w:val="008C021E"/>
    <w:rsid w:val="008C57E1"/>
    <w:rsid w:val="00986900"/>
    <w:rsid w:val="009E6DEB"/>
    <w:rsid w:val="00A40958"/>
    <w:rsid w:val="00A61FEC"/>
    <w:rsid w:val="00AE48C8"/>
    <w:rsid w:val="00BA7FC9"/>
    <w:rsid w:val="00BB2948"/>
    <w:rsid w:val="00BB29D5"/>
    <w:rsid w:val="00BD4212"/>
    <w:rsid w:val="00BF35A6"/>
    <w:rsid w:val="00C34D79"/>
    <w:rsid w:val="00CB57E7"/>
    <w:rsid w:val="00D16DC1"/>
    <w:rsid w:val="00D6396F"/>
    <w:rsid w:val="00E21910"/>
    <w:rsid w:val="00E76E47"/>
    <w:rsid w:val="00E778D7"/>
    <w:rsid w:val="00EA4793"/>
    <w:rsid w:val="00EC1C39"/>
    <w:rsid w:val="00EF7F11"/>
    <w:rsid w:val="00F51B76"/>
    <w:rsid w:val="00F72DDB"/>
    <w:rsid w:val="00F845F4"/>
    <w:rsid w:val="00FB05A8"/>
    <w:rsid w:val="00FE57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2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20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207"/>
    <w:rPr>
      <w:sz w:val="18"/>
      <w:szCs w:val="18"/>
    </w:rPr>
  </w:style>
  <w:style w:type="paragraph" w:customStyle="1" w:styleId="p0">
    <w:name w:val="p0"/>
    <w:basedOn w:val="a"/>
    <w:rsid w:val="002002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73552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207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0207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020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0207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0207"/>
    <w:rPr>
      <w:sz w:val="18"/>
      <w:szCs w:val="18"/>
    </w:rPr>
  </w:style>
  <w:style w:type="paragraph" w:customStyle="1" w:styleId="p0">
    <w:name w:val="p0"/>
    <w:basedOn w:val="a"/>
    <w:rsid w:val="00200207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5">
    <w:name w:val="List Paragraph"/>
    <w:basedOn w:val="a"/>
    <w:uiPriority w:val="34"/>
    <w:qFormat/>
    <w:rsid w:val="0073552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283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53</cp:revision>
  <cp:lastPrinted>2018-04-12T06:27:00Z</cp:lastPrinted>
  <dcterms:created xsi:type="dcterms:W3CDTF">2018-03-16T00:20:00Z</dcterms:created>
  <dcterms:modified xsi:type="dcterms:W3CDTF">2018-04-12T07:15:00Z</dcterms:modified>
</cp:coreProperties>
</file>